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5" w:rsidRDefault="00C44805" w:rsidP="00B44DC4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44DC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«УТВЕРЖДАЮ»</w:t>
      </w:r>
    </w:p>
    <w:p w:rsidR="00C44805" w:rsidRDefault="00C44805" w:rsidP="00B44DC4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C44805" w:rsidRDefault="00C44805" w:rsidP="00B44DC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B44DC4" w:rsidRDefault="00C44805" w:rsidP="00B44DC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C44805" w:rsidRDefault="00B9291D" w:rsidP="00B44DC4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="00462203">
        <w:rPr>
          <w:sz w:val="24"/>
          <w:szCs w:val="24"/>
        </w:rPr>
        <w:t>31</w:t>
      </w:r>
      <w:r w:rsidR="00C253E0">
        <w:rPr>
          <w:sz w:val="24"/>
          <w:szCs w:val="24"/>
        </w:rPr>
        <w:t xml:space="preserve">» </w:t>
      </w:r>
      <w:r w:rsidR="00462203">
        <w:rPr>
          <w:sz w:val="24"/>
          <w:szCs w:val="24"/>
        </w:rPr>
        <w:t>марта</w:t>
      </w:r>
      <w:r w:rsidR="00C253E0">
        <w:rPr>
          <w:sz w:val="24"/>
          <w:szCs w:val="24"/>
        </w:rPr>
        <w:t xml:space="preserve"> </w:t>
      </w:r>
      <w:r w:rsidR="00C44805">
        <w:rPr>
          <w:sz w:val="24"/>
          <w:szCs w:val="24"/>
        </w:rPr>
        <w:t>201</w:t>
      </w:r>
      <w:r w:rsidR="00690240">
        <w:rPr>
          <w:sz w:val="24"/>
          <w:szCs w:val="24"/>
        </w:rPr>
        <w:t>5</w:t>
      </w:r>
      <w:r w:rsidR="00C44805">
        <w:rPr>
          <w:sz w:val="24"/>
          <w:szCs w:val="24"/>
        </w:rPr>
        <w:t>г</w:t>
      </w:r>
    </w:p>
    <w:p w:rsidR="00C44805" w:rsidRDefault="00C44805" w:rsidP="00B44DC4">
      <w:pPr>
        <w:ind w:left="142" w:firstLine="567"/>
        <w:jc w:val="center"/>
        <w:rPr>
          <w:sz w:val="24"/>
          <w:szCs w:val="24"/>
        </w:rPr>
      </w:pPr>
    </w:p>
    <w:p w:rsidR="00C44805" w:rsidRDefault="00C44805" w:rsidP="00B44DC4">
      <w:pPr>
        <w:spacing w:line="36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нефти  у единственного поставщика для нужд ОАО «Птицефабрика «Молодежная»</w:t>
      </w:r>
    </w:p>
    <w:p w:rsidR="00C44805" w:rsidRDefault="00C44805" w:rsidP="00B44DC4">
      <w:pPr>
        <w:ind w:left="142"/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462203">
        <w:rPr>
          <w:rFonts w:eastAsiaTheme="minorHAnsi"/>
          <w:i/>
          <w:iCs/>
          <w:color w:val="000000"/>
          <w:sz w:val="24"/>
          <w:szCs w:val="24"/>
          <w:lang w:eastAsia="en-US"/>
        </w:rPr>
        <w:t>март</w:t>
      </w:r>
      <w:r w:rsidR="00C253E0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690240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C44805" w:rsidRDefault="00C44805" w:rsidP="00B44DC4">
      <w:pPr>
        <w:ind w:left="142"/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3685"/>
        <w:gridCol w:w="6096"/>
      </w:tblGrid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suppressAutoHyphens/>
              <w:snapToGrid w:val="0"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C44805" w:rsidRDefault="00C44805" w:rsidP="00B44DC4">
            <w:pPr>
              <w:suppressAutoHyphens/>
              <w:snapToGrid w:val="0"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C44805" w:rsidRDefault="00C44805" w:rsidP="00B44DC4">
            <w:pPr>
              <w:suppressAutoHyphens/>
              <w:snapToGrid w:val="0"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C44805" w:rsidRDefault="00C44805" w:rsidP="00B44DC4">
            <w:pPr>
              <w:suppressAutoHyphens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C44805" w:rsidRDefault="00C44805" w:rsidP="00B44DC4">
            <w:pPr>
              <w:suppressAutoHyphens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C44805" w:rsidRDefault="00C44805" w:rsidP="00B44DC4">
            <w:pPr>
              <w:suppressAutoHyphens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462203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Нефть </w:t>
            </w:r>
            <w:r w:rsidR="00C253E0">
              <w:rPr>
                <w:color w:val="000000"/>
                <w:sz w:val="24"/>
                <w:szCs w:val="24"/>
                <w:lang w:eastAsia="en-US"/>
              </w:rPr>
              <w:t xml:space="preserve">сырая </w:t>
            </w:r>
            <w:r w:rsidR="00462203">
              <w:rPr>
                <w:color w:val="000000"/>
                <w:sz w:val="24"/>
                <w:szCs w:val="24"/>
                <w:lang w:eastAsia="en-US"/>
              </w:rPr>
              <w:t>34,7 т</w:t>
            </w:r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tabs>
                <w:tab w:val="left" w:pos="567"/>
              </w:tabs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Алтайский край, Первомайский район, с. Первомайское, ул. Интернациональная, 9а  на территорию ОАО «Птицефабрика «Молодежная» автотранспортом Продавца</w:t>
            </w:r>
            <w:proofErr w:type="gramEnd"/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462203" w:rsidP="00462203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798 100</w:t>
            </w:r>
            <w:r w:rsidR="00C44805">
              <w:rPr>
                <w:sz w:val="24"/>
                <w:szCs w:val="24"/>
                <w:lang w:eastAsia="en-US"/>
              </w:rPr>
              <w:t>,00 (</w:t>
            </w:r>
            <w:r>
              <w:rPr>
                <w:sz w:val="24"/>
                <w:szCs w:val="24"/>
                <w:lang w:eastAsia="en-US"/>
              </w:rPr>
              <w:t>семьсот девяносто восемь тысяч сто</w:t>
            </w:r>
            <w:r w:rsidR="00690240">
              <w:rPr>
                <w:sz w:val="24"/>
                <w:szCs w:val="24"/>
                <w:lang w:eastAsia="en-US"/>
              </w:rPr>
              <w:t xml:space="preserve">) </w:t>
            </w:r>
            <w:r w:rsidR="00C44805">
              <w:rPr>
                <w:sz w:val="24"/>
                <w:szCs w:val="24"/>
                <w:lang w:eastAsia="en-US"/>
              </w:rPr>
              <w:t>рублей</w:t>
            </w:r>
            <w:r w:rsidR="00B9291D">
              <w:rPr>
                <w:sz w:val="24"/>
                <w:szCs w:val="24"/>
                <w:lang w:eastAsia="en-US"/>
              </w:rPr>
              <w:t>, в том числе НДС</w:t>
            </w:r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</w:t>
      </w:r>
      <w:r>
        <w:rPr>
          <w:b/>
          <w:sz w:val="24"/>
          <w:szCs w:val="24"/>
        </w:rPr>
        <w:lastRenderedPageBreak/>
        <w:t>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Физико-химические показатели передаваемой нефти должны соответствовать паспорту качества или параметрам, указанным в дополнительном соглашении сторон;</w:t>
      </w:r>
      <w:proofErr w:type="gramEnd"/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автотранспортом Продавца до узла сдачи-приема нефти Покупателя.  </w:t>
      </w:r>
      <w:proofErr w:type="gramEnd"/>
    </w:p>
    <w:p w:rsidR="00462203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 w:rsidR="00462203">
        <w:rPr>
          <w:sz w:val="24"/>
          <w:szCs w:val="24"/>
          <w:lang w:eastAsia="en-US"/>
        </w:rPr>
        <w:t>798 100,00 (семьсот девяносто восемь тысяч сто) рублей, в том числе НДС</w:t>
      </w:r>
      <w:r w:rsidR="00462203">
        <w:rPr>
          <w:sz w:val="24"/>
          <w:szCs w:val="24"/>
        </w:rPr>
        <w:t xml:space="preserve"> 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Форма оплаты – безналичная. Возможно предоставление отсрочки платежа, условия которой определяются в дополнительных соглашениях к договору. 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Цена включает НДС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77DF4" w:rsidRDefault="00C44805" w:rsidP="00B44DC4">
      <w:pPr>
        <w:spacing w:line="360" w:lineRule="auto"/>
        <w:ind w:left="142"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sectPr w:rsidR="00177DF4" w:rsidSect="00B44DC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805"/>
    <w:rsid w:val="00011650"/>
    <w:rsid w:val="00160625"/>
    <w:rsid w:val="00177DF4"/>
    <w:rsid w:val="002C5DF8"/>
    <w:rsid w:val="003375BA"/>
    <w:rsid w:val="00375358"/>
    <w:rsid w:val="00462203"/>
    <w:rsid w:val="004C6C48"/>
    <w:rsid w:val="005C5B41"/>
    <w:rsid w:val="00690240"/>
    <w:rsid w:val="008B296D"/>
    <w:rsid w:val="00A049DB"/>
    <w:rsid w:val="00AE3496"/>
    <w:rsid w:val="00B44DC4"/>
    <w:rsid w:val="00B9291D"/>
    <w:rsid w:val="00BB4E6D"/>
    <w:rsid w:val="00C253E0"/>
    <w:rsid w:val="00C44805"/>
    <w:rsid w:val="00CA65DD"/>
    <w:rsid w:val="00D4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44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C44805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C44805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C44805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C44805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C44805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C44805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Company>Hewlett-Packard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2015-03-30T10:15:00Z</dcterms:created>
  <dcterms:modified xsi:type="dcterms:W3CDTF">2015-03-30T10:15:00Z</dcterms:modified>
</cp:coreProperties>
</file>