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D" w:rsidRDefault="0096270D" w:rsidP="0096270D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96270D" w:rsidRDefault="0096270D" w:rsidP="0096270D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96270D" w:rsidRDefault="0096270D" w:rsidP="0096270D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96270D" w:rsidRDefault="0096270D" w:rsidP="0096270D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«0</w:t>
      </w:r>
      <w:r w:rsidR="00755984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755984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2014 г</w:t>
      </w:r>
    </w:p>
    <w:p w:rsidR="0096270D" w:rsidRDefault="0096270D" w:rsidP="0096270D">
      <w:pPr>
        <w:ind w:firstLine="567"/>
        <w:jc w:val="center"/>
        <w:rPr>
          <w:sz w:val="24"/>
          <w:szCs w:val="24"/>
        </w:rPr>
      </w:pPr>
    </w:p>
    <w:p w:rsidR="0096270D" w:rsidRDefault="0096270D" w:rsidP="00962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семян</w:t>
      </w:r>
      <w:r w:rsidR="00755984">
        <w:rPr>
          <w:b/>
          <w:sz w:val="24"/>
          <w:szCs w:val="24"/>
        </w:rPr>
        <w:t xml:space="preserve"> озимой</w:t>
      </w:r>
      <w:r>
        <w:rPr>
          <w:b/>
          <w:sz w:val="24"/>
          <w:szCs w:val="24"/>
        </w:rPr>
        <w:t xml:space="preserve"> пшеницы сорта «</w:t>
      </w:r>
      <w:r w:rsidR="00755984">
        <w:rPr>
          <w:b/>
          <w:sz w:val="24"/>
          <w:szCs w:val="24"/>
        </w:rPr>
        <w:t>Новосибирская-40</w:t>
      </w:r>
      <w:r>
        <w:rPr>
          <w:b/>
          <w:sz w:val="24"/>
          <w:szCs w:val="24"/>
        </w:rPr>
        <w:t>» для нужд ОАО «Птицефабрика «Молодежная»</w:t>
      </w:r>
    </w:p>
    <w:p w:rsidR="0096270D" w:rsidRDefault="0096270D" w:rsidP="00962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755984">
        <w:rPr>
          <w:rFonts w:eastAsiaTheme="minorHAnsi"/>
          <w:i/>
          <w:iCs/>
          <w:color w:val="000000"/>
          <w:sz w:val="24"/>
          <w:szCs w:val="24"/>
          <w:lang w:eastAsia="en-US"/>
        </w:rPr>
        <w:t>сентябрь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96270D" w:rsidRDefault="0096270D" w:rsidP="00962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96270D" w:rsidRDefault="0096270D" w:rsidP="00211C2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96270D" w:rsidRDefault="0096270D" w:rsidP="00211C2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96270D" w:rsidRDefault="0096270D" w:rsidP="00211C2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96270D" w:rsidRDefault="0096270D" w:rsidP="00211C2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96270D" w:rsidRDefault="0096270D" w:rsidP="00211C29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Семена пшеницы сорта «</w:t>
            </w:r>
            <w:r w:rsidR="00755984">
              <w:rPr>
                <w:color w:val="000000"/>
                <w:sz w:val="24"/>
                <w:szCs w:val="24"/>
                <w:lang w:eastAsia="en-US"/>
              </w:rPr>
              <w:t>Новосибирская-40</w:t>
            </w:r>
            <w:r>
              <w:rPr>
                <w:color w:val="000000"/>
                <w:sz w:val="24"/>
                <w:szCs w:val="24"/>
                <w:lang w:eastAsia="en-US"/>
              </w:rPr>
              <w:t>», репродукция элита</w:t>
            </w:r>
          </w:p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– </w:t>
            </w:r>
            <w:r w:rsidR="00755984">
              <w:rPr>
                <w:color w:val="000000"/>
                <w:sz w:val="24"/>
                <w:szCs w:val="24"/>
                <w:lang w:eastAsia="en-US"/>
              </w:rPr>
              <w:t>20700 кг</w:t>
            </w:r>
          </w:p>
          <w:p w:rsidR="0096270D" w:rsidRDefault="0096270D" w:rsidP="00755984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Цена за 1 </w:t>
            </w:r>
            <w:r w:rsidR="00755984">
              <w:rPr>
                <w:color w:val="000000"/>
                <w:sz w:val="24"/>
                <w:szCs w:val="24"/>
                <w:lang w:eastAsia="en-US"/>
              </w:rPr>
              <w:t>кг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755984">
              <w:rPr>
                <w:color w:val="000000"/>
                <w:sz w:val="24"/>
                <w:szCs w:val="24"/>
                <w:lang w:eastAsia="en-US"/>
              </w:rPr>
              <w:t>10,91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755984">
              <w:rPr>
                <w:color w:val="000000"/>
                <w:sz w:val="24"/>
                <w:szCs w:val="24"/>
                <w:lang w:eastAsia="en-US"/>
              </w:rPr>
              <w:t>десять)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рублей,</w:t>
            </w:r>
            <w:r w:rsidR="00755984">
              <w:rPr>
                <w:color w:val="000000"/>
                <w:sz w:val="24"/>
                <w:szCs w:val="24"/>
                <w:lang w:eastAsia="en-US"/>
              </w:rPr>
              <w:t xml:space="preserve"> 91 коп</w:t>
            </w:r>
            <w:proofErr w:type="gramStart"/>
            <w:r w:rsidR="00755984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т.ч. НДС.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Поставка производится </w:t>
            </w:r>
            <w:r w:rsidR="00755984">
              <w:rPr>
                <w:sz w:val="24"/>
                <w:szCs w:val="24"/>
                <w:lang w:eastAsia="en-US"/>
              </w:rPr>
              <w:t>авто</w:t>
            </w:r>
            <w:r>
              <w:rPr>
                <w:sz w:val="24"/>
                <w:szCs w:val="24"/>
                <w:lang w:eastAsia="en-US"/>
              </w:rPr>
              <w:t xml:space="preserve">транспортом Покупателя за его счет 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755984" w:rsidP="00755984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248400</w:t>
            </w:r>
            <w:r w:rsidR="0096270D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Двести сорок восемь тысяч четыреста</w:t>
            </w:r>
            <w:r w:rsidR="0096270D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proofErr w:type="gramStart"/>
      <w:r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семян должно соответствовать </w:t>
      </w:r>
      <w:proofErr w:type="spellStart"/>
      <w:r w:rsidR="00755984">
        <w:rPr>
          <w:sz w:val="22"/>
          <w:szCs w:val="22"/>
        </w:rPr>
        <w:t>ГОСТу</w:t>
      </w:r>
      <w:proofErr w:type="spellEnd"/>
      <w:r w:rsidR="00755984">
        <w:rPr>
          <w:sz w:val="22"/>
          <w:szCs w:val="22"/>
        </w:rPr>
        <w:t xml:space="preserve"> на данный вид Товара</w:t>
      </w:r>
      <w:r>
        <w:rPr>
          <w:sz w:val="22"/>
          <w:szCs w:val="22"/>
        </w:rPr>
        <w:t>;</w:t>
      </w:r>
      <w:proofErr w:type="gramEnd"/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</w:t>
      </w:r>
      <w:r>
        <w:rPr>
          <w:sz w:val="24"/>
          <w:szCs w:val="24"/>
          <w:lang w:eastAsia="en-US"/>
        </w:rPr>
        <w:t>Поставка производится транспортом Покупателя за его счет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755984">
        <w:rPr>
          <w:sz w:val="24"/>
          <w:szCs w:val="24"/>
          <w:lang w:eastAsia="en-US"/>
        </w:rPr>
        <w:t xml:space="preserve">248400 (Двести сорок восемь тысяч четыреста) </w:t>
      </w:r>
      <w:r>
        <w:rPr>
          <w:sz w:val="24"/>
          <w:szCs w:val="24"/>
          <w:lang w:eastAsia="en-US"/>
        </w:rPr>
        <w:t xml:space="preserve"> рублей. В том числе НДС</w:t>
      </w:r>
      <w:r>
        <w:rPr>
          <w:sz w:val="22"/>
          <w:szCs w:val="22"/>
        </w:rPr>
        <w:t>;</w:t>
      </w:r>
    </w:p>
    <w:p w:rsidR="0096270D" w:rsidRDefault="0096270D" w:rsidP="0096270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</w:t>
      </w:r>
      <w:r w:rsidR="00755984">
        <w:rPr>
          <w:sz w:val="22"/>
          <w:szCs w:val="22"/>
        </w:rPr>
        <w:t>оплачивает Товар по факту поставки его, в течение десяти дней, путем перечисления денежных средств на расчетный счет Продавца</w:t>
      </w:r>
    </w:p>
    <w:p w:rsidR="0096270D" w:rsidRDefault="0096270D" w:rsidP="0096270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</w:t>
      </w:r>
      <w:r w:rsidR="00755984">
        <w:rPr>
          <w:sz w:val="22"/>
          <w:szCs w:val="22"/>
        </w:rPr>
        <w:t>Цена на Товар не является фиксированной и оговорена в зависимости от сорта и качества Товара, в том числе НДС 10%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96270D" w:rsidRDefault="0096270D" w:rsidP="0096270D"/>
    <w:p w:rsidR="00177DF4" w:rsidRDefault="00177DF4"/>
    <w:sectPr w:rsidR="00177DF4" w:rsidSect="009627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0D"/>
    <w:rsid w:val="00177DF4"/>
    <w:rsid w:val="005C5B41"/>
    <w:rsid w:val="00755984"/>
    <w:rsid w:val="0096270D"/>
    <w:rsid w:val="00962B4D"/>
    <w:rsid w:val="00AE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962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962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962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962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962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962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4079</Characters>
  <Application>Microsoft Office Word</Application>
  <DocSecurity>0</DocSecurity>
  <Lines>33</Lines>
  <Paragraphs>9</Paragraphs>
  <ScaleCrop>false</ScaleCrop>
  <Company>Hewlett-Packard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2014-09-04T07:13:00Z</dcterms:created>
  <dcterms:modified xsi:type="dcterms:W3CDTF">2014-09-04T07:13:00Z</dcterms:modified>
</cp:coreProperties>
</file>