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0D" w:rsidRDefault="0096270D" w:rsidP="0096270D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96270D" w:rsidRDefault="0096270D" w:rsidP="0096270D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96270D" w:rsidRDefault="0096270D" w:rsidP="0096270D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96270D" w:rsidRDefault="0096270D" w:rsidP="0096270D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«01» июля  2014 г</w:t>
      </w:r>
    </w:p>
    <w:p w:rsidR="0096270D" w:rsidRDefault="0096270D" w:rsidP="0096270D">
      <w:pPr>
        <w:ind w:firstLine="567"/>
        <w:jc w:val="center"/>
        <w:rPr>
          <w:sz w:val="24"/>
          <w:szCs w:val="24"/>
        </w:rPr>
      </w:pPr>
    </w:p>
    <w:p w:rsidR="0096270D" w:rsidRDefault="0096270D" w:rsidP="00962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семян пшеницы сорта «Алтайская-70» для нужд ОАО «Птицефабрика «Молодежная»</w:t>
      </w:r>
    </w:p>
    <w:p w:rsidR="0096270D" w:rsidRDefault="0096270D" w:rsidP="00962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96270D" w:rsidRDefault="0096270D" w:rsidP="00962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96270D" w:rsidRDefault="0096270D" w:rsidP="00211C2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96270D" w:rsidRDefault="0096270D" w:rsidP="00211C2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96270D" w:rsidRDefault="0096270D" w:rsidP="00211C29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96270D" w:rsidRDefault="0096270D" w:rsidP="00211C29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96270D" w:rsidRDefault="0096270D" w:rsidP="00211C29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Семена пшеницы сорта «Алтайская-70», репродукция элита</w:t>
            </w:r>
          </w:p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– 38,86 тонн</w:t>
            </w:r>
          </w:p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Цена за 1 тонну – 13 000 (тринадцать тысяч) рублей, в т.ч. НДС.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Алтайский край, Первомайский район, с. Первомайское, ул. Интернациональная, 9а  на территорию ОАО «Птицефабрика «Молодежная».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Поставка производится транспортом Покупателя за его счет 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96270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505180 (пятьсот пять тысяч сто восемьдесят) рублей. В том числе НДС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семян должно соответствовать требованиям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52325-2005 Семена сельскохозяйственных </w:t>
      </w:r>
      <w:proofErr w:type="spellStart"/>
      <w:r>
        <w:rPr>
          <w:sz w:val="22"/>
          <w:szCs w:val="22"/>
        </w:rPr>
        <w:t>растенийю</w:t>
      </w:r>
      <w:proofErr w:type="spellEnd"/>
      <w:r>
        <w:rPr>
          <w:sz w:val="22"/>
          <w:szCs w:val="22"/>
        </w:rPr>
        <w:t xml:space="preserve"> Сортовые и посевные качества ТУ;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</w:t>
      </w:r>
      <w:r>
        <w:rPr>
          <w:sz w:val="24"/>
          <w:szCs w:val="24"/>
          <w:lang w:eastAsia="en-US"/>
        </w:rPr>
        <w:t>Поставка производится транспортом Покупателя за его счет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>
        <w:rPr>
          <w:sz w:val="24"/>
          <w:szCs w:val="24"/>
          <w:lang w:eastAsia="en-US"/>
        </w:rPr>
        <w:t>505180 (пятьсот пять тысяч сто восемьдесят) рублей. В том числе НДС</w:t>
      </w:r>
      <w:r>
        <w:rPr>
          <w:sz w:val="22"/>
          <w:szCs w:val="22"/>
        </w:rPr>
        <w:t>;</w:t>
      </w:r>
    </w:p>
    <w:p w:rsidR="0096270D" w:rsidRDefault="0096270D" w:rsidP="0096270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Покупатель осуществляет оплату стоимости семян путем наличных, безналичных расчетов либо банковскими векселями.</w:t>
      </w:r>
    </w:p>
    <w:p w:rsidR="0096270D" w:rsidRDefault="0096270D" w:rsidP="0096270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96270D" w:rsidRDefault="0096270D" w:rsidP="0096270D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96270D" w:rsidRDefault="0096270D" w:rsidP="0096270D"/>
    <w:p w:rsidR="00177DF4" w:rsidRDefault="00177DF4"/>
    <w:sectPr w:rsidR="00177DF4" w:rsidSect="009627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0D"/>
    <w:rsid w:val="00177DF4"/>
    <w:rsid w:val="005C5B41"/>
    <w:rsid w:val="0096270D"/>
    <w:rsid w:val="0096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962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962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962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962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962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962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4019</Characters>
  <Application>Microsoft Office Word</Application>
  <DocSecurity>0</DocSecurity>
  <Lines>33</Lines>
  <Paragraphs>9</Paragraphs>
  <ScaleCrop>false</ScaleCrop>
  <Company>Hewlett-Packard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2014-07-01T03:04:00Z</dcterms:created>
  <dcterms:modified xsi:type="dcterms:W3CDTF">2014-07-01T03:15:00Z</dcterms:modified>
</cp:coreProperties>
</file>